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BA39" w14:textId="4760E3BA" w:rsidR="001E6651" w:rsidRPr="00E42AC1" w:rsidRDefault="001E6651">
      <w:pPr>
        <w:rPr>
          <w:rFonts w:ascii="メイリオ" w:eastAsia="メイリオ" w:hAnsi="メイリオ"/>
          <w:b/>
          <w:bCs/>
          <w:sz w:val="24"/>
        </w:rPr>
      </w:pPr>
      <w:r w:rsidRPr="00E42AC1">
        <w:rPr>
          <w:rFonts w:ascii="メイリオ" w:eastAsia="メイリオ" w:hAnsi="メイリオ" w:hint="eastAsia"/>
          <w:b/>
          <w:bCs/>
          <w:sz w:val="24"/>
        </w:rPr>
        <w:t>旧前田家本邸洋館使用企画書 別紙</w:t>
      </w:r>
    </w:p>
    <w:p w14:paraId="40F512F6" w14:textId="3B762F3E" w:rsidR="001E6651" w:rsidRPr="001E6651" w:rsidRDefault="001E6651">
      <w:pPr>
        <w:rPr>
          <w:sz w:val="21"/>
          <w:szCs w:val="22"/>
        </w:rPr>
      </w:pPr>
      <w:r>
        <w:rPr>
          <w:rFonts w:hint="eastAsia"/>
          <w:sz w:val="21"/>
          <w:szCs w:val="22"/>
        </w:rPr>
        <w:t>使用許可の審査に際して、下表の項目についてご記入ください。</w:t>
      </w:r>
    </w:p>
    <w:tbl>
      <w:tblPr>
        <w:tblStyle w:val="aa"/>
        <w:tblW w:w="0" w:type="auto"/>
        <w:tblLook w:val="04A0" w:firstRow="1" w:lastRow="0" w:firstColumn="1" w:lastColumn="0" w:noHBand="0" w:noVBand="1"/>
      </w:tblPr>
      <w:tblGrid>
        <w:gridCol w:w="4247"/>
        <w:gridCol w:w="4247"/>
      </w:tblGrid>
      <w:tr w:rsidR="00BC507B" w:rsidRPr="00BC507B" w14:paraId="2E93E80A" w14:textId="77777777" w:rsidTr="008522E9">
        <w:trPr>
          <w:trHeight w:val="2251"/>
        </w:trPr>
        <w:tc>
          <w:tcPr>
            <w:tcW w:w="4247" w:type="dxa"/>
          </w:tcPr>
          <w:p w14:paraId="150F2ECB" w14:textId="0A48743A" w:rsidR="001E6651" w:rsidRPr="00BC507B" w:rsidRDefault="001E6651">
            <w:pPr>
              <w:rPr>
                <w:sz w:val="21"/>
                <w:szCs w:val="22"/>
              </w:rPr>
            </w:pPr>
            <w:r w:rsidRPr="00BC507B">
              <w:rPr>
                <w:rFonts w:hint="eastAsia"/>
                <w:sz w:val="21"/>
                <w:szCs w:val="22"/>
              </w:rPr>
              <w:t>本企画を旧前田家本邸洋館で行う</w:t>
            </w:r>
            <w:r w:rsidR="00B166EC" w:rsidRPr="00BC507B">
              <w:rPr>
                <w:rFonts w:hint="eastAsia"/>
                <w:sz w:val="21"/>
                <w:szCs w:val="22"/>
              </w:rPr>
              <w:t>理由</w:t>
            </w:r>
          </w:p>
          <w:p w14:paraId="3823C5C3" w14:textId="4664AA2C" w:rsidR="002C2B55" w:rsidRPr="00BC507B" w:rsidRDefault="002C2B55">
            <w:pPr>
              <w:rPr>
                <w:sz w:val="21"/>
                <w:szCs w:val="22"/>
              </w:rPr>
            </w:pPr>
            <w:r w:rsidRPr="00BC507B">
              <w:rPr>
                <w:rFonts w:hint="eastAsia"/>
                <w:sz w:val="21"/>
                <w:szCs w:val="22"/>
              </w:rPr>
              <w:t>※１</w:t>
            </w:r>
            <w:r w:rsidR="00B166EC" w:rsidRPr="00BC507B">
              <w:rPr>
                <w:rFonts w:hint="eastAsia"/>
                <w:sz w:val="21"/>
                <w:szCs w:val="22"/>
              </w:rPr>
              <w:t>を参照</w:t>
            </w:r>
          </w:p>
        </w:tc>
        <w:tc>
          <w:tcPr>
            <w:tcW w:w="4247" w:type="dxa"/>
          </w:tcPr>
          <w:p w14:paraId="4F669CA3" w14:textId="77777777" w:rsidR="001E6651" w:rsidRPr="00BC507B" w:rsidRDefault="001E6651">
            <w:pPr>
              <w:rPr>
                <w:sz w:val="21"/>
                <w:szCs w:val="22"/>
              </w:rPr>
            </w:pPr>
          </w:p>
        </w:tc>
      </w:tr>
      <w:tr w:rsidR="00BC507B" w:rsidRPr="00BC507B" w14:paraId="6CABDD37" w14:textId="77777777" w:rsidTr="008522E9">
        <w:trPr>
          <w:trHeight w:val="2104"/>
        </w:trPr>
        <w:tc>
          <w:tcPr>
            <w:tcW w:w="4247" w:type="dxa"/>
          </w:tcPr>
          <w:p w14:paraId="4072740E" w14:textId="77777777" w:rsidR="001E6651" w:rsidRPr="00BC507B" w:rsidRDefault="001E6651">
            <w:pPr>
              <w:rPr>
                <w:sz w:val="21"/>
                <w:szCs w:val="22"/>
              </w:rPr>
            </w:pPr>
            <w:r w:rsidRPr="00BC507B">
              <w:rPr>
                <w:rFonts w:hint="eastAsia"/>
                <w:sz w:val="21"/>
                <w:szCs w:val="22"/>
              </w:rPr>
              <w:t>当日のスケジュール・プログラム</w:t>
            </w:r>
          </w:p>
          <w:p w14:paraId="7B39A4C4" w14:textId="702A36A1" w:rsidR="002C2B55" w:rsidRPr="00BC507B" w:rsidRDefault="00B166EC">
            <w:pPr>
              <w:rPr>
                <w:sz w:val="21"/>
                <w:szCs w:val="22"/>
              </w:rPr>
            </w:pPr>
            <w:r w:rsidRPr="00BC507B">
              <w:rPr>
                <w:rFonts w:hint="eastAsia"/>
                <w:sz w:val="21"/>
                <w:szCs w:val="22"/>
              </w:rPr>
              <w:t>（準備スタッフの来館時間を含む。）</w:t>
            </w:r>
          </w:p>
        </w:tc>
        <w:tc>
          <w:tcPr>
            <w:tcW w:w="4247" w:type="dxa"/>
          </w:tcPr>
          <w:p w14:paraId="6D72EAF0" w14:textId="77777777" w:rsidR="001E6651" w:rsidRPr="00BC507B" w:rsidRDefault="001E6651">
            <w:pPr>
              <w:rPr>
                <w:sz w:val="21"/>
                <w:szCs w:val="22"/>
              </w:rPr>
            </w:pPr>
          </w:p>
        </w:tc>
      </w:tr>
      <w:tr w:rsidR="00BC507B" w:rsidRPr="00BC507B" w14:paraId="23FEB814" w14:textId="77777777" w:rsidTr="001E6651">
        <w:tc>
          <w:tcPr>
            <w:tcW w:w="4247" w:type="dxa"/>
          </w:tcPr>
          <w:p w14:paraId="185273B4" w14:textId="6BBB6DEA" w:rsidR="001E6651" w:rsidRPr="00BC507B" w:rsidRDefault="001E6651">
            <w:pPr>
              <w:rPr>
                <w:sz w:val="21"/>
                <w:szCs w:val="22"/>
              </w:rPr>
            </w:pPr>
            <w:r w:rsidRPr="00BC507B">
              <w:rPr>
                <w:rFonts w:hint="eastAsia"/>
                <w:sz w:val="21"/>
                <w:szCs w:val="22"/>
              </w:rPr>
              <w:t>当日の来館者数</w:t>
            </w:r>
          </w:p>
        </w:tc>
        <w:tc>
          <w:tcPr>
            <w:tcW w:w="4247" w:type="dxa"/>
          </w:tcPr>
          <w:p w14:paraId="5B0D7D6A" w14:textId="3DB5C797" w:rsidR="001E6651" w:rsidRPr="00BC507B" w:rsidRDefault="001E6651">
            <w:pPr>
              <w:rPr>
                <w:sz w:val="21"/>
                <w:szCs w:val="22"/>
              </w:rPr>
            </w:pPr>
            <w:r w:rsidRPr="00BC507B">
              <w:rPr>
                <w:rFonts w:hint="eastAsia"/>
                <w:sz w:val="21"/>
                <w:szCs w:val="22"/>
              </w:rPr>
              <w:t xml:space="preserve">出演者・講演者：　　</w:t>
            </w:r>
            <w:r w:rsidR="002C2B55" w:rsidRPr="00BC507B">
              <w:rPr>
                <w:rFonts w:hint="eastAsia"/>
                <w:sz w:val="21"/>
                <w:szCs w:val="22"/>
              </w:rPr>
              <w:t xml:space="preserve">　</w:t>
            </w:r>
            <w:r w:rsidRPr="00BC507B">
              <w:rPr>
                <w:rFonts w:hint="eastAsia"/>
                <w:sz w:val="21"/>
                <w:szCs w:val="22"/>
              </w:rPr>
              <w:t>名</w:t>
            </w:r>
          </w:p>
          <w:p w14:paraId="258B8D5B" w14:textId="77777777" w:rsidR="00166BA3" w:rsidRPr="00BC507B" w:rsidRDefault="001E6651" w:rsidP="00166BA3">
            <w:pPr>
              <w:rPr>
                <w:sz w:val="21"/>
                <w:szCs w:val="22"/>
              </w:rPr>
            </w:pPr>
            <w:r w:rsidRPr="00BC507B">
              <w:rPr>
                <w:rFonts w:hint="eastAsia"/>
                <w:spacing w:val="21"/>
                <w:kern w:val="0"/>
                <w:sz w:val="21"/>
                <w:szCs w:val="22"/>
                <w:fitText w:val="1470" w:id="-730156288"/>
              </w:rPr>
              <w:t>運営スタッ</w:t>
            </w:r>
            <w:r w:rsidRPr="00BC507B">
              <w:rPr>
                <w:rFonts w:hint="eastAsia"/>
                <w:kern w:val="0"/>
                <w:sz w:val="21"/>
                <w:szCs w:val="22"/>
                <w:fitText w:val="1470" w:id="-730156288"/>
              </w:rPr>
              <w:t>フ</w:t>
            </w:r>
            <w:r w:rsidRPr="00BC507B">
              <w:rPr>
                <w:rFonts w:hint="eastAsia"/>
                <w:sz w:val="21"/>
                <w:szCs w:val="22"/>
              </w:rPr>
              <w:t xml:space="preserve">：　　</w:t>
            </w:r>
            <w:r w:rsidR="002C2B55" w:rsidRPr="00BC507B">
              <w:rPr>
                <w:rFonts w:hint="eastAsia"/>
                <w:sz w:val="21"/>
                <w:szCs w:val="22"/>
              </w:rPr>
              <w:t xml:space="preserve">　</w:t>
            </w:r>
            <w:r w:rsidRPr="00BC507B">
              <w:rPr>
                <w:rFonts w:hint="eastAsia"/>
                <w:sz w:val="21"/>
                <w:szCs w:val="22"/>
              </w:rPr>
              <w:t>名</w:t>
            </w:r>
          </w:p>
          <w:p w14:paraId="2E2D8972" w14:textId="46873CC2" w:rsidR="001E6651" w:rsidRPr="00BC507B" w:rsidRDefault="00805D4D" w:rsidP="00166BA3">
            <w:pPr>
              <w:rPr>
                <w:sz w:val="21"/>
                <w:szCs w:val="22"/>
              </w:rPr>
            </w:pPr>
            <w:r w:rsidRPr="00BC507B">
              <w:rPr>
                <w:rFonts w:hint="eastAsia"/>
                <w:spacing w:val="210"/>
                <w:kern w:val="0"/>
                <w:sz w:val="21"/>
                <w:szCs w:val="22"/>
                <w:fitText w:val="1470" w:id="-730155520"/>
              </w:rPr>
              <w:t>観客</w:t>
            </w:r>
            <w:r w:rsidRPr="00BC507B">
              <w:rPr>
                <w:rFonts w:hint="eastAsia"/>
                <w:kern w:val="0"/>
                <w:sz w:val="21"/>
                <w:szCs w:val="22"/>
                <w:fitText w:val="1470" w:id="-730155520"/>
              </w:rPr>
              <w:t>等</w:t>
            </w:r>
            <w:r w:rsidR="001E6651" w:rsidRPr="00BC507B">
              <w:rPr>
                <w:rFonts w:hint="eastAsia"/>
                <w:sz w:val="21"/>
                <w:szCs w:val="22"/>
              </w:rPr>
              <w:t xml:space="preserve">：　　</w:t>
            </w:r>
            <w:r w:rsidR="002C2B55" w:rsidRPr="00BC507B">
              <w:rPr>
                <w:rFonts w:hint="eastAsia"/>
                <w:sz w:val="21"/>
                <w:szCs w:val="22"/>
              </w:rPr>
              <w:t xml:space="preserve">　</w:t>
            </w:r>
            <w:r w:rsidR="001E6651" w:rsidRPr="00BC507B">
              <w:rPr>
                <w:rFonts w:hint="eastAsia"/>
                <w:sz w:val="21"/>
                <w:szCs w:val="22"/>
              </w:rPr>
              <w:t>名</w:t>
            </w:r>
          </w:p>
        </w:tc>
      </w:tr>
      <w:tr w:rsidR="00BC507B" w:rsidRPr="00BC507B" w14:paraId="4CC08336" w14:textId="77777777" w:rsidTr="001E6651">
        <w:tc>
          <w:tcPr>
            <w:tcW w:w="4247" w:type="dxa"/>
          </w:tcPr>
          <w:p w14:paraId="64485650" w14:textId="77777777" w:rsidR="001E6651" w:rsidRDefault="00E42AC1">
            <w:pPr>
              <w:rPr>
                <w:sz w:val="21"/>
                <w:szCs w:val="22"/>
              </w:rPr>
            </w:pPr>
            <w:r w:rsidRPr="00BC507B">
              <w:rPr>
                <w:rFonts w:hint="eastAsia"/>
                <w:sz w:val="21"/>
                <w:szCs w:val="22"/>
              </w:rPr>
              <w:t>公園内への</w:t>
            </w:r>
            <w:r w:rsidR="001E6651" w:rsidRPr="00BC507B">
              <w:rPr>
                <w:rFonts w:hint="eastAsia"/>
                <w:sz w:val="21"/>
                <w:szCs w:val="22"/>
              </w:rPr>
              <w:t>車両</w:t>
            </w:r>
            <w:r w:rsidRPr="00BC507B">
              <w:rPr>
                <w:rFonts w:hint="eastAsia"/>
                <w:sz w:val="21"/>
                <w:szCs w:val="22"/>
              </w:rPr>
              <w:t>の乗り入れ希望</w:t>
            </w:r>
          </w:p>
          <w:p w14:paraId="7DE88CB0" w14:textId="52ACAEA9" w:rsidR="008522E9" w:rsidRPr="00BC507B" w:rsidRDefault="008522E9">
            <w:pPr>
              <w:rPr>
                <w:sz w:val="21"/>
                <w:szCs w:val="22"/>
              </w:rPr>
            </w:pPr>
            <w:r w:rsidRPr="003A5484">
              <w:rPr>
                <w:rFonts w:hint="eastAsia"/>
                <w:sz w:val="21"/>
                <w:szCs w:val="22"/>
              </w:rPr>
              <w:t>※</w:t>
            </w:r>
            <w:r w:rsidR="008D148B" w:rsidRPr="003A5484">
              <w:rPr>
                <w:rFonts w:hint="eastAsia"/>
                <w:sz w:val="21"/>
                <w:szCs w:val="22"/>
              </w:rPr>
              <w:t>２</w:t>
            </w:r>
            <w:r w:rsidRPr="003A5484">
              <w:rPr>
                <w:rFonts w:hint="eastAsia"/>
                <w:sz w:val="21"/>
                <w:szCs w:val="22"/>
              </w:rPr>
              <w:t>を参照</w:t>
            </w:r>
          </w:p>
        </w:tc>
        <w:tc>
          <w:tcPr>
            <w:tcW w:w="4247" w:type="dxa"/>
          </w:tcPr>
          <w:p w14:paraId="7B7B2B41" w14:textId="77777777" w:rsidR="001E6651" w:rsidRPr="00BC507B" w:rsidRDefault="001E6651">
            <w:pPr>
              <w:rPr>
                <w:sz w:val="21"/>
                <w:szCs w:val="22"/>
              </w:rPr>
            </w:pPr>
            <w:r w:rsidRPr="00BC507B">
              <w:rPr>
                <w:rFonts w:hint="eastAsia"/>
                <w:sz w:val="21"/>
                <w:szCs w:val="22"/>
              </w:rPr>
              <w:t xml:space="preserve">　無　・　有　　目的（　　　　　　　）</w:t>
            </w:r>
          </w:p>
          <w:p w14:paraId="5D6A2955" w14:textId="24AA55B8" w:rsidR="00B166EC" w:rsidRPr="00BC507B" w:rsidRDefault="00B166EC">
            <w:pPr>
              <w:rPr>
                <w:sz w:val="21"/>
                <w:szCs w:val="22"/>
              </w:rPr>
            </w:pPr>
            <w:r w:rsidRPr="00BC507B">
              <w:rPr>
                <w:rFonts w:hint="eastAsia"/>
                <w:sz w:val="21"/>
                <w:szCs w:val="22"/>
              </w:rPr>
              <w:t>台数：　　　台</w:t>
            </w:r>
          </w:p>
        </w:tc>
      </w:tr>
      <w:tr w:rsidR="00BC507B" w:rsidRPr="00BC507B" w14:paraId="190EBA79" w14:textId="77777777" w:rsidTr="001E6651">
        <w:tc>
          <w:tcPr>
            <w:tcW w:w="4247" w:type="dxa"/>
          </w:tcPr>
          <w:p w14:paraId="10868A71" w14:textId="77777777" w:rsidR="00BD26EF" w:rsidRPr="00BC507B" w:rsidRDefault="001E6651">
            <w:pPr>
              <w:rPr>
                <w:sz w:val="21"/>
                <w:szCs w:val="22"/>
              </w:rPr>
            </w:pPr>
            <w:r w:rsidRPr="00BC507B">
              <w:rPr>
                <w:rFonts w:hint="eastAsia"/>
                <w:sz w:val="21"/>
                <w:szCs w:val="22"/>
              </w:rPr>
              <w:t>開催時の料金設定</w:t>
            </w:r>
            <w:r w:rsidR="00BD26EF" w:rsidRPr="00BC507B">
              <w:rPr>
                <w:rFonts w:hint="eastAsia"/>
                <w:sz w:val="21"/>
                <w:szCs w:val="22"/>
              </w:rPr>
              <w:t>等</w:t>
            </w:r>
          </w:p>
          <w:p w14:paraId="10768696" w14:textId="65251733" w:rsidR="001E6651" w:rsidRPr="00BC507B" w:rsidRDefault="002C2B55">
            <w:pPr>
              <w:rPr>
                <w:sz w:val="21"/>
                <w:szCs w:val="22"/>
              </w:rPr>
            </w:pPr>
            <w:r w:rsidRPr="00BC507B">
              <w:rPr>
                <w:rFonts w:hint="eastAsia"/>
                <w:sz w:val="21"/>
                <w:szCs w:val="22"/>
              </w:rPr>
              <w:t>※</w:t>
            </w:r>
            <w:r w:rsidR="00196C83">
              <w:rPr>
                <w:rFonts w:hint="eastAsia"/>
                <w:sz w:val="21"/>
                <w:szCs w:val="22"/>
              </w:rPr>
              <w:t>３</w:t>
            </w:r>
            <w:r w:rsidR="00BD26EF" w:rsidRPr="00BC507B">
              <w:rPr>
                <w:rFonts w:hint="eastAsia"/>
                <w:sz w:val="21"/>
                <w:szCs w:val="22"/>
              </w:rPr>
              <w:t>を参照</w:t>
            </w:r>
          </w:p>
        </w:tc>
        <w:tc>
          <w:tcPr>
            <w:tcW w:w="4247" w:type="dxa"/>
          </w:tcPr>
          <w:p w14:paraId="4907BA39" w14:textId="5799DFD9" w:rsidR="001E6651" w:rsidRPr="00BC507B" w:rsidRDefault="00BD26EF">
            <w:pPr>
              <w:rPr>
                <w:sz w:val="21"/>
                <w:szCs w:val="22"/>
              </w:rPr>
            </w:pPr>
            <w:r w:rsidRPr="00BC507B">
              <w:rPr>
                <w:rFonts w:hint="eastAsia"/>
                <w:sz w:val="21"/>
                <w:szCs w:val="22"/>
              </w:rPr>
              <w:t xml:space="preserve">チケット（　</w:t>
            </w:r>
            <w:r w:rsidR="002C2B55" w:rsidRPr="00BC507B">
              <w:rPr>
                <w:rFonts w:hint="eastAsia"/>
                <w:sz w:val="21"/>
                <w:szCs w:val="22"/>
              </w:rPr>
              <w:t>無償　・　有償</w:t>
            </w:r>
            <w:r w:rsidRPr="00BC507B">
              <w:rPr>
                <w:rFonts w:hint="eastAsia"/>
                <w:sz w:val="21"/>
                <w:szCs w:val="22"/>
              </w:rPr>
              <w:t xml:space="preserve">　）</w:t>
            </w:r>
          </w:p>
          <w:p w14:paraId="2E15E569" w14:textId="7DD6E950" w:rsidR="00B166EC" w:rsidRPr="00BC507B" w:rsidRDefault="00BD26EF">
            <w:pPr>
              <w:rPr>
                <w:sz w:val="21"/>
                <w:szCs w:val="22"/>
              </w:rPr>
            </w:pPr>
            <w:r w:rsidRPr="00BC507B">
              <w:rPr>
                <w:rFonts w:hint="eastAsia"/>
                <w:sz w:val="21"/>
                <w:szCs w:val="22"/>
              </w:rPr>
              <w:t>その他（　　　　　　　　　　　　　）</w:t>
            </w:r>
          </w:p>
        </w:tc>
      </w:tr>
    </w:tbl>
    <w:p w14:paraId="59A3EAE9" w14:textId="5A7EF541" w:rsidR="004D0223" w:rsidRDefault="002C2B55" w:rsidP="002C2B55">
      <w:pPr>
        <w:ind w:left="630" w:hangingChars="300" w:hanging="630"/>
        <w:rPr>
          <w:rFonts w:ascii="UD デジタル 教科書体 N-B" w:eastAsia="UD デジタル 教科書体 N-B"/>
          <w:sz w:val="21"/>
          <w:szCs w:val="22"/>
        </w:rPr>
      </w:pPr>
      <w:r w:rsidRPr="00BC507B">
        <w:rPr>
          <w:rFonts w:hint="eastAsia"/>
          <w:sz w:val="21"/>
          <w:szCs w:val="22"/>
        </w:rPr>
        <w:t xml:space="preserve">※１　</w:t>
      </w:r>
      <w:r w:rsidR="008522E9">
        <w:rPr>
          <w:rFonts w:hint="eastAsia"/>
          <w:sz w:val="21"/>
          <w:szCs w:val="22"/>
        </w:rPr>
        <w:t xml:space="preserve">　</w:t>
      </w:r>
      <w:r w:rsidRPr="00BC507B">
        <w:rPr>
          <w:rFonts w:hint="eastAsia"/>
          <w:sz w:val="21"/>
          <w:szCs w:val="22"/>
        </w:rPr>
        <w:t>使用許可の申請に際しては、「</w:t>
      </w:r>
      <w:r w:rsidRPr="00BC507B">
        <w:rPr>
          <w:sz w:val="21"/>
          <w:szCs w:val="22"/>
        </w:rPr>
        <w:t>旧前田家本邸洋館貸出のご案内（一般使用許可）</w:t>
      </w:r>
      <w:r w:rsidRPr="00BC507B">
        <w:rPr>
          <w:rFonts w:hint="eastAsia"/>
          <w:sz w:val="21"/>
          <w:szCs w:val="22"/>
        </w:rPr>
        <w:t>」の「２　使用許可対象」の内容を参照してください。</w:t>
      </w:r>
      <w:r w:rsidR="008F2425" w:rsidRPr="00BC507B">
        <w:rPr>
          <w:rFonts w:hint="eastAsia"/>
          <w:sz w:val="21"/>
          <w:szCs w:val="22"/>
        </w:rPr>
        <w:t>（以下抜粋）</w:t>
      </w:r>
      <w:r w:rsidRPr="00BC507B">
        <w:rPr>
          <w:sz w:val="21"/>
          <w:szCs w:val="22"/>
        </w:rPr>
        <w:br/>
      </w:r>
      <w:r w:rsidRPr="00BC507B">
        <w:rPr>
          <w:rFonts w:ascii="UD デジタル 教科書体 N-B" w:eastAsia="UD デジタル 教科書体 N-B" w:hint="eastAsia"/>
          <w:sz w:val="21"/>
          <w:szCs w:val="22"/>
        </w:rPr>
        <w:t xml:space="preserve">　旧前田家本邸洋館の芸術的・学術的価値を都民に周知するとともに、文化財の保存・活用の重要性を理解してもらうという文化財保護思想の普及・啓発に寄与すると認められる文化的活動を行う団体及び個人を対象に許可します。旧前田家本邸洋館の雰囲気・品格を損なうような目的又は方法による使用と判断した場合や一般来館者の見学に影響があると判断した場合は許可しません。</w:t>
      </w:r>
    </w:p>
    <w:p w14:paraId="445AD429" w14:textId="6357AC5C" w:rsidR="008D148B" w:rsidRPr="003A5484" w:rsidRDefault="008D148B" w:rsidP="008D148B">
      <w:pPr>
        <w:ind w:left="840" w:hangingChars="400" w:hanging="840"/>
        <w:rPr>
          <w:rFonts w:eastAsiaTheme="minorHAnsi"/>
          <w:sz w:val="21"/>
          <w:szCs w:val="22"/>
        </w:rPr>
      </w:pPr>
      <w:r w:rsidRPr="003A5484">
        <w:rPr>
          <w:rFonts w:eastAsiaTheme="minorHAnsi" w:hint="eastAsia"/>
          <w:sz w:val="21"/>
          <w:szCs w:val="22"/>
        </w:rPr>
        <w:t>※２　　公園への車両の乗り入れは原則</w:t>
      </w:r>
      <w:r w:rsidR="00B5346F" w:rsidRPr="003A5484">
        <w:rPr>
          <w:rFonts w:eastAsiaTheme="minorHAnsi" w:hint="eastAsia"/>
          <w:sz w:val="21"/>
          <w:szCs w:val="22"/>
        </w:rPr>
        <w:t>として</w:t>
      </w:r>
      <w:r w:rsidRPr="003A5484">
        <w:rPr>
          <w:rFonts w:eastAsiaTheme="minorHAnsi" w:hint="eastAsia"/>
          <w:sz w:val="21"/>
          <w:szCs w:val="22"/>
        </w:rPr>
        <w:t>禁止しています。乗り入れ希望「有」と記載しても、審査・調整の結果</w:t>
      </w:r>
      <w:r w:rsidR="007A06A2" w:rsidRPr="003A5484">
        <w:rPr>
          <w:rFonts w:eastAsiaTheme="minorHAnsi" w:hint="eastAsia"/>
          <w:sz w:val="21"/>
          <w:szCs w:val="22"/>
        </w:rPr>
        <w:t>乗り入れが許可されない場合があります。</w:t>
      </w:r>
    </w:p>
    <w:p w14:paraId="703D9407" w14:textId="762B4438" w:rsidR="00166BA3" w:rsidRDefault="00166BA3" w:rsidP="00BD26EF">
      <w:pPr>
        <w:ind w:left="840" w:hangingChars="400" w:hanging="840"/>
        <w:rPr>
          <w:rFonts w:eastAsiaTheme="minorHAnsi"/>
          <w:sz w:val="21"/>
          <w:szCs w:val="22"/>
        </w:rPr>
      </w:pPr>
      <w:r w:rsidRPr="00BC507B">
        <w:rPr>
          <w:rFonts w:eastAsiaTheme="minorHAnsi" w:hint="eastAsia"/>
          <w:sz w:val="21"/>
          <w:szCs w:val="22"/>
        </w:rPr>
        <w:t>※</w:t>
      </w:r>
      <w:r w:rsidR="008D148B">
        <w:rPr>
          <w:rFonts w:eastAsiaTheme="minorHAnsi" w:hint="eastAsia"/>
          <w:sz w:val="21"/>
          <w:szCs w:val="22"/>
        </w:rPr>
        <w:t>３</w:t>
      </w:r>
      <w:r w:rsidRPr="00BC507B">
        <w:rPr>
          <w:rFonts w:eastAsiaTheme="minorHAnsi" w:hint="eastAsia"/>
          <w:sz w:val="21"/>
          <w:szCs w:val="22"/>
        </w:rPr>
        <w:t xml:space="preserve">　</w:t>
      </w:r>
      <w:r w:rsidR="00BD26EF" w:rsidRPr="00BC507B">
        <w:rPr>
          <w:rFonts w:eastAsiaTheme="minorHAnsi" w:hint="eastAsia"/>
          <w:sz w:val="21"/>
          <w:szCs w:val="22"/>
        </w:rPr>
        <w:t xml:space="preserve">　※１に記載の文化的活動を対象としており、</w:t>
      </w:r>
      <w:r w:rsidRPr="00BC507B">
        <w:rPr>
          <w:rFonts w:eastAsiaTheme="minorHAnsi" w:hint="eastAsia"/>
          <w:sz w:val="21"/>
          <w:szCs w:val="22"/>
        </w:rPr>
        <w:t>営利目的</w:t>
      </w:r>
      <w:r w:rsidR="00BD26EF" w:rsidRPr="00BC507B">
        <w:rPr>
          <w:rFonts w:eastAsiaTheme="minorHAnsi" w:hint="eastAsia"/>
          <w:sz w:val="21"/>
          <w:szCs w:val="22"/>
        </w:rPr>
        <w:t>で</w:t>
      </w:r>
      <w:r w:rsidRPr="00BC507B">
        <w:rPr>
          <w:rFonts w:eastAsiaTheme="minorHAnsi" w:hint="eastAsia"/>
          <w:sz w:val="21"/>
          <w:szCs w:val="22"/>
        </w:rPr>
        <w:t>の利用は禁止して</w:t>
      </w:r>
      <w:r w:rsidR="00BD26EF" w:rsidRPr="00BC507B">
        <w:rPr>
          <w:rFonts w:eastAsiaTheme="minorHAnsi" w:hint="eastAsia"/>
          <w:sz w:val="21"/>
          <w:szCs w:val="22"/>
        </w:rPr>
        <w:t>い</w:t>
      </w:r>
      <w:r w:rsidRPr="00BC507B">
        <w:rPr>
          <w:rFonts w:eastAsiaTheme="minorHAnsi" w:hint="eastAsia"/>
          <w:sz w:val="21"/>
          <w:szCs w:val="22"/>
        </w:rPr>
        <w:t>ます。また、館内での金銭のやり取り（チケット</w:t>
      </w:r>
      <w:r w:rsidR="00B166EC" w:rsidRPr="00BC507B">
        <w:rPr>
          <w:rFonts w:eastAsiaTheme="minorHAnsi" w:hint="eastAsia"/>
          <w:sz w:val="21"/>
          <w:szCs w:val="22"/>
        </w:rPr>
        <w:t>や物品の</w:t>
      </w:r>
      <w:r w:rsidRPr="00BC507B">
        <w:rPr>
          <w:rFonts w:eastAsiaTheme="minorHAnsi" w:hint="eastAsia"/>
          <w:sz w:val="21"/>
          <w:szCs w:val="22"/>
        </w:rPr>
        <w:t>販売等）も禁止して</w:t>
      </w:r>
      <w:r w:rsidR="00BD26EF" w:rsidRPr="00BC507B">
        <w:rPr>
          <w:rFonts w:eastAsiaTheme="minorHAnsi" w:hint="eastAsia"/>
          <w:sz w:val="21"/>
          <w:szCs w:val="22"/>
        </w:rPr>
        <w:t>い</w:t>
      </w:r>
      <w:r w:rsidRPr="00BC507B">
        <w:rPr>
          <w:rFonts w:eastAsiaTheme="minorHAnsi" w:hint="eastAsia"/>
          <w:sz w:val="21"/>
          <w:szCs w:val="22"/>
        </w:rPr>
        <w:t>ます。</w:t>
      </w:r>
    </w:p>
    <w:sectPr w:rsidR="00166BA3" w:rsidSect="00BD26EF">
      <w:pgSz w:w="11906" w:h="16838"/>
      <w:pgMar w:top="1985" w:right="1588"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37"/>
    <w:rsid w:val="0002709F"/>
    <w:rsid w:val="00046857"/>
    <w:rsid w:val="00087AF6"/>
    <w:rsid w:val="000D7A42"/>
    <w:rsid w:val="00166BA3"/>
    <w:rsid w:val="00196C83"/>
    <w:rsid w:val="001E6651"/>
    <w:rsid w:val="002C2B55"/>
    <w:rsid w:val="003A5484"/>
    <w:rsid w:val="0041006F"/>
    <w:rsid w:val="004D0223"/>
    <w:rsid w:val="004E1B0C"/>
    <w:rsid w:val="005C1628"/>
    <w:rsid w:val="00770D37"/>
    <w:rsid w:val="007A06A2"/>
    <w:rsid w:val="00805D4D"/>
    <w:rsid w:val="008522E9"/>
    <w:rsid w:val="00883E08"/>
    <w:rsid w:val="008D148B"/>
    <w:rsid w:val="008F2425"/>
    <w:rsid w:val="00B112B9"/>
    <w:rsid w:val="00B166EC"/>
    <w:rsid w:val="00B5346F"/>
    <w:rsid w:val="00BC507B"/>
    <w:rsid w:val="00BD26EF"/>
    <w:rsid w:val="00C23CF8"/>
    <w:rsid w:val="00D14317"/>
    <w:rsid w:val="00E42AC1"/>
    <w:rsid w:val="00EC5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53DD10"/>
  <w15:chartTrackingRefBased/>
  <w15:docId w15:val="{97A1C8B1-CEFB-4208-856E-553EF4D48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0D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0D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0D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70D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0D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0D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0D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0D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0D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0D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0D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0D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70D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0D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0D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0D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0D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0D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0D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0D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D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0D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D37"/>
    <w:pPr>
      <w:spacing w:before="160"/>
      <w:jc w:val="center"/>
    </w:pPr>
    <w:rPr>
      <w:i/>
      <w:iCs/>
      <w:color w:val="404040" w:themeColor="text1" w:themeTint="BF"/>
    </w:rPr>
  </w:style>
  <w:style w:type="character" w:customStyle="1" w:styleId="a8">
    <w:name w:val="引用文 (文字)"/>
    <w:basedOn w:val="a0"/>
    <w:link w:val="a7"/>
    <w:uiPriority w:val="29"/>
    <w:rsid w:val="00770D37"/>
    <w:rPr>
      <w:i/>
      <w:iCs/>
      <w:color w:val="404040" w:themeColor="text1" w:themeTint="BF"/>
    </w:rPr>
  </w:style>
  <w:style w:type="paragraph" w:styleId="a9">
    <w:name w:val="List Paragraph"/>
    <w:basedOn w:val="a"/>
    <w:uiPriority w:val="34"/>
    <w:qFormat/>
    <w:rsid w:val="00770D37"/>
    <w:pPr>
      <w:ind w:left="720"/>
      <w:contextualSpacing/>
    </w:pPr>
  </w:style>
  <w:style w:type="character" w:styleId="21">
    <w:name w:val="Intense Emphasis"/>
    <w:basedOn w:val="a0"/>
    <w:uiPriority w:val="21"/>
    <w:qFormat/>
    <w:rsid w:val="00770D37"/>
    <w:rPr>
      <w:i/>
      <w:iCs/>
      <w:color w:val="0F4761" w:themeColor="accent1" w:themeShade="BF"/>
    </w:rPr>
  </w:style>
  <w:style w:type="paragraph" w:styleId="22">
    <w:name w:val="Intense Quote"/>
    <w:basedOn w:val="a"/>
    <w:next w:val="a"/>
    <w:link w:val="23"/>
    <w:uiPriority w:val="30"/>
    <w:qFormat/>
    <w:rsid w:val="00770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0D37"/>
    <w:rPr>
      <w:i/>
      <w:iCs/>
      <w:color w:val="0F4761" w:themeColor="accent1" w:themeShade="BF"/>
    </w:rPr>
  </w:style>
  <w:style w:type="character" w:styleId="24">
    <w:name w:val="Intense Reference"/>
    <w:basedOn w:val="a0"/>
    <w:uiPriority w:val="32"/>
    <w:qFormat/>
    <w:rsid w:val="00770D37"/>
    <w:rPr>
      <w:b/>
      <w:bCs/>
      <w:smallCaps/>
      <w:color w:val="0F4761" w:themeColor="accent1" w:themeShade="BF"/>
      <w:spacing w:val="5"/>
    </w:rPr>
  </w:style>
  <w:style w:type="table" w:styleId="aa">
    <w:name w:val="Table Grid"/>
    <w:basedOn w:val="a1"/>
    <w:uiPriority w:val="39"/>
    <w:rsid w:val="001E6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和島　左京</dc:creator>
  <cp:keywords/>
  <dc:description/>
  <cp:lastModifiedBy>和島　左京</cp:lastModifiedBy>
  <cp:revision>19</cp:revision>
  <dcterms:created xsi:type="dcterms:W3CDTF">2025-04-15T01:32:00Z</dcterms:created>
  <dcterms:modified xsi:type="dcterms:W3CDTF">2025-04-21T23:32:00Z</dcterms:modified>
</cp:coreProperties>
</file>